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96" w:rsidRDefault="00362A3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1445" cy="9161801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юный дизайне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юный дизайнер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6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7243BE">
        <w:rPr>
          <w:sz w:val="28"/>
          <w:szCs w:val="28"/>
        </w:rPr>
        <w:t>Юный дизайнер</w:t>
      </w:r>
      <w:r w:rsidRPr="00492BD2">
        <w:rPr>
          <w:sz w:val="28"/>
          <w:szCs w:val="28"/>
        </w:rPr>
        <w:t xml:space="preserve">», 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8902C2" w:rsidRDefault="0015763F" w:rsidP="008902C2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8902C2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902C2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8902C2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8902C2" w:rsidRDefault="008902C2" w:rsidP="008902C2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A539B8" w:rsidRDefault="00A539B8" w:rsidP="00A53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Default="008902C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C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B86D02" w:rsidRPr="009D67D8" w:rsidRDefault="00B86D02" w:rsidP="00B86D02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E407F2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</w:t>
      </w:r>
      <w:r w:rsidR="009D67D8">
        <w:rPr>
          <w:rFonts w:ascii="Times New Roman" w:eastAsia="Arial" w:hAnsi="Times New Roman" w:cs="Times New Roman"/>
          <w:kern w:val="24"/>
          <w:sz w:val="28"/>
          <w:szCs w:val="28"/>
        </w:rPr>
        <w:t>бщеобразовательным программам».</w:t>
      </w:r>
      <w:bookmarkStart w:id="0" w:name="_GoBack"/>
      <w:bookmarkEnd w:id="0"/>
    </w:p>
    <w:p w:rsidR="00B86D02" w:rsidRDefault="00B86D02" w:rsidP="00B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55C" w:rsidRDefault="0030355C" w:rsidP="0030355C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30355C" w:rsidRDefault="0030355C" w:rsidP="003035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30355C" w:rsidRDefault="0030355C" w:rsidP="0030355C">
      <w:pPr>
        <w:pStyle w:val="a9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30355C" w:rsidRPr="00AD2EDC" w:rsidRDefault="0030355C" w:rsidP="0030355C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от 30 июня 2020 года № 16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AD2EDC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 (с изменениями на 24 марта 2021 года)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355C" w:rsidRPr="00E407F2" w:rsidRDefault="0030355C" w:rsidP="00B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02" w:rsidRPr="008902C2" w:rsidRDefault="00B86D0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D542A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C0050">
              <w:rPr>
                <w:sz w:val="28"/>
                <w:szCs w:val="28"/>
              </w:rPr>
              <w:t>-12</w:t>
            </w:r>
            <w:r w:rsidR="00922B02">
              <w:rPr>
                <w:sz w:val="28"/>
                <w:szCs w:val="28"/>
              </w:rPr>
              <w:t xml:space="preserve">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0E8">
              <w:rPr>
                <w:sz w:val="28"/>
                <w:szCs w:val="28"/>
              </w:rPr>
              <w:t xml:space="preserve"> – 2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0F7C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0F7C8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</w:p>
          <w:p w:rsidR="00CF3565" w:rsidRDefault="007019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Pr="007019A7">
              <w:rPr>
                <w:sz w:val="28"/>
                <w:szCs w:val="28"/>
              </w:rPr>
              <w:t>16</w:t>
            </w:r>
            <w:r w:rsidR="00CF356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ED542A" w:rsidP="00922B0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922B02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 w:rsidR="007019A7">
              <w:rPr>
                <w:sz w:val="28"/>
                <w:szCs w:val="28"/>
              </w:rPr>
              <w:t xml:space="preserve"> </w:t>
            </w:r>
            <w:r w:rsidR="00CF3565">
              <w:rPr>
                <w:sz w:val="28"/>
                <w:szCs w:val="28"/>
              </w:rPr>
              <w:t>-</w:t>
            </w:r>
            <w:r w:rsidR="007019A7">
              <w:rPr>
                <w:sz w:val="28"/>
                <w:szCs w:val="28"/>
              </w:rPr>
              <w:t>2</w:t>
            </w:r>
            <w:r w:rsidR="000F7C85">
              <w:rPr>
                <w:sz w:val="28"/>
                <w:szCs w:val="28"/>
              </w:rPr>
              <w:t>7 часов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CF3565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030D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  </w:t>
            </w:r>
            <w:r w:rsidR="00687BDA">
              <w:rPr>
                <w:sz w:val="28"/>
                <w:szCs w:val="28"/>
              </w:rPr>
              <w:t>в неделю по 1 занятию.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учебно-тематическим планом, допускается </w:t>
            </w:r>
            <w:r>
              <w:rPr>
                <w:sz w:val="28"/>
                <w:szCs w:val="28"/>
              </w:rPr>
              <w:lastRenderedPageBreak/>
              <w:t>изменение форм занятий, проведение воспитательных мероприятий. В соответствии с учебно-тематическим 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3035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30355C">
              <w:rPr>
                <w:sz w:val="28"/>
                <w:szCs w:val="28"/>
              </w:rPr>
              <w:t>июнь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F6234" w:rsidRPr="00492BD2" w:rsidRDefault="002B2A9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 благоприятных  условий </w:t>
      </w:r>
      <w:r w:rsidR="00FF6234" w:rsidRPr="00FF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творческой  самореализации личности посредствам освоения 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708"/>
        <w:gridCol w:w="567"/>
        <w:gridCol w:w="566"/>
        <w:gridCol w:w="141"/>
        <w:gridCol w:w="3119"/>
      </w:tblGrid>
      <w:tr w:rsidR="006F7241" w:rsidRPr="00492BD2" w:rsidTr="000F7C85">
        <w:trPr>
          <w:cantSplit/>
          <w:trHeight w:val="504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6F7241" w:rsidRPr="00492BD2" w:rsidTr="000F7C85">
        <w:trPr>
          <w:cantSplit/>
          <w:trHeight w:val="1032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7241" w:rsidRPr="00492BD2" w:rsidTr="000F7C85">
        <w:trPr>
          <w:cantSplit/>
          <w:trHeight w:val="341"/>
        </w:trPr>
        <w:tc>
          <w:tcPr>
            <w:tcW w:w="10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009B0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6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5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7241" w:rsidRPr="00492BD2" w:rsidTr="000F7C85">
        <w:trPr>
          <w:cantSplit/>
          <w:trHeight w:val="417"/>
        </w:trPr>
        <w:tc>
          <w:tcPr>
            <w:tcW w:w="10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8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lastRenderedPageBreak/>
              <w:t>Знакомство с интерфейсом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Экспорт изображений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D542A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2A" w:rsidRPr="003A4F61" w:rsidRDefault="00ED542A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анимации и звука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85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Конкурс слайд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Default="00ED542A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F7C85" w:rsidRPr="00492BD2" w:rsidRDefault="000F7C85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C85" w:rsidRPr="00492BD2" w:rsidTr="000F7C85">
        <w:trPr>
          <w:cantSplit/>
          <w:trHeight w:val="42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2A" w:rsidRPr="00492BD2" w:rsidRDefault="00ED542A" w:rsidP="000F7C85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F7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0F7C85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D5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BE5649" w:rsidRDefault="000F7C85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BE5649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E5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BE5649" w:rsidRDefault="000F7C85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ED5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1-2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Знакомство с основными устройствами компьютера, объектами рабочего стола.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3-4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lastRenderedPageBreak/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5-8</w:t>
      </w:r>
      <w:r w:rsidRPr="003A4F61">
        <w:rPr>
          <w:rFonts w:ascii="Times New Roman" w:hAnsi="Times New Roman"/>
          <w:b/>
          <w:sz w:val="28"/>
          <w:szCs w:val="28"/>
        </w:rPr>
        <w:t xml:space="preserve">. 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9-10</w:t>
      </w:r>
      <w:r w:rsidRPr="003A4F61">
        <w:rPr>
          <w:rFonts w:ascii="Times New Roman" w:hAnsi="Times New Roman"/>
          <w:b/>
          <w:sz w:val="28"/>
          <w:szCs w:val="28"/>
        </w:rPr>
        <w:t>. 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11-14</w:t>
      </w:r>
      <w:r w:rsidRPr="003A4F61">
        <w:rPr>
          <w:rFonts w:ascii="Times New Roman" w:hAnsi="Times New Roman"/>
          <w:b/>
          <w:sz w:val="28"/>
          <w:szCs w:val="28"/>
        </w:rPr>
        <w:t>. 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15-16</w:t>
      </w:r>
      <w:r w:rsidRPr="003A4F61">
        <w:rPr>
          <w:rFonts w:ascii="Times New Roman" w:hAnsi="Times New Roman"/>
          <w:b/>
          <w:sz w:val="28"/>
          <w:szCs w:val="28"/>
        </w:rPr>
        <w:t>. 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17-18</w:t>
      </w:r>
      <w:r w:rsidRPr="003A4F61">
        <w:rPr>
          <w:rFonts w:ascii="Times New Roman" w:hAnsi="Times New Roman"/>
          <w:b/>
          <w:sz w:val="28"/>
          <w:szCs w:val="28"/>
        </w:rPr>
        <w:t>. Вставка текста в растровый графический редактор.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Объяснение возможности вставки текста в рисунок.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2B2A96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Научить вставлять текст в рисунки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19-20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Pr="003A4F61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21-22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23-24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Экспорт изображений.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 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25-27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Объяснение  материала по обработке изображений с помощью сре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ограммы.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Pr="003A4F61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lastRenderedPageBreak/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28-29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F07" w:rsidRPr="00ED542A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Теоретическая часть.  </w:t>
      </w:r>
      <w:r w:rsidRPr="003A4F61">
        <w:rPr>
          <w:rFonts w:ascii="Times New Roman" w:hAnsi="Times New Roman"/>
          <w:sz w:val="28"/>
          <w:szCs w:val="28"/>
        </w:rPr>
        <w:t xml:space="preserve">Знакомство с интерфейсом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 Работа с инструментами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30-31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F07" w:rsidRPr="00E46F07" w:rsidRDefault="00E46F07" w:rsidP="00E46F07">
      <w:pPr>
        <w:pStyle w:val="a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Теоретическая часть. Запуск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E46F07">
        <w:rPr>
          <w:rFonts w:ascii="Times New Roman" w:hAnsi="Times New Roman"/>
          <w:b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</w:rPr>
        <w:t xml:space="preserve"> - 3</w:t>
      </w:r>
      <w:r w:rsidR="001031E3">
        <w:rPr>
          <w:rFonts w:ascii="Times New Roman" w:hAnsi="Times New Roman"/>
          <w:b/>
          <w:sz w:val="28"/>
          <w:szCs w:val="28"/>
        </w:rPr>
        <w:t>5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3A4F61">
        <w:rPr>
          <w:rFonts w:ascii="Times New Roman" w:hAnsi="Times New Roman"/>
          <w:b/>
          <w:sz w:val="28"/>
          <w:szCs w:val="28"/>
        </w:rPr>
        <w:t xml:space="preserve"> . Создание слайдов. Вставка изображений в слайды.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eastAsia="MS Mincho" w:hAnsi="Times New Roman"/>
          <w:i/>
          <w:sz w:val="28"/>
          <w:szCs w:val="28"/>
        </w:rPr>
        <w:t xml:space="preserve">. </w:t>
      </w:r>
      <w:r w:rsidRPr="003A4F61">
        <w:rPr>
          <w:rFonts w:ascii="Times New Roman" w:eastAsia="MS Mincho" w:hAnsi="Times New Roman"/>
          <w:sz w:val="28"/>
          <w:szCs w:val="28"/>
        </w:rPr>
        <w:t>Запуск  программы.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Ознакомление с правилами заполнения слайдов.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proofErr w:type="spellStart"/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  <w:lang w:val="en-US"/>
        </w:rPr>
        <w:t>MSPowerPoint</w:t>
      </w:r>
      <w:proofErr w:type="spellEnd"/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Использование изученных правил на практике.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3</w:t>
      </w:r>
      <w:r w:rsidR="001031E3">
        <w:rPr>
          <w:rStyle w:val="CharacterStyle2"/>
          <w:rFonts w:ascii="Times New Roman" w:hAnsi="Times New Roman" w:cs="Times New Roman"/>
          <w:b/>
          <w:sz w:val="28"/>
          <w:szCs w:val="28"/>
        </w:rPr>
        <w:t>6-38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 Настройка анимации и звука.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Вставка рисунка, диаграммы, графика, звука, гиперссылок  при создании презентации.  Демонстрация презентации.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Применение изученного материала на практике</w:t>
      </w:r>
      <w:r w:rsidRPr="003A4F61">
        <w:rPr>
          <w:rStyle w:val="CharacterStyle2"/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1031E3">
        <w:rPr>
          <w:rStyle w:val="CharacterStyle2"/>
          <w:rFonts w:ascii="Times New Roman" w:hAnsi="Times New Roman" w:cs="Times New Roman"/>
          <w:b/>
          <w:sz w:val="28"/>
          <w:szCs w:val="28"/>
        </w:rPr>
        <w:t>39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-</w:t>
      </w:r>
      <w:r w:rsidR="001031E3">
        <w:rPr>
          <w:rStyle w:val="CharacterStyle2"/>
          <w:rFonts w:ascii="Times New Roman" w:hAnsi="Times New Roman" w:cs="Times New Roman"/>
          <w:b/>
          <w:sz w:val="28"/>
          <w:szCs w:val="28"/>
        </w:rPr>
        <w:t>40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</w:rPr>
        <w:t>Конкурс слайд фильмов.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Просмотр всех созданных слайд фильмов.</w:t>
      </w:r>
    </w:p>
    <w:p w:rsidR="00922B02" w:rsidRPr="003A4F61" w:rsidRDefault="00922B02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F7C85">
        <w:rPr>
          <w:rStyle w:val="CharacterStyle2"/>
          <w:rFonts w:ascii="Times New Roman" w:hAnsi="Times New Roman" w:cs="Times New Roman"/>
          <w:b/>
          <w:sz w:val="28"/>
          <w:szCs w:val="28"/>
        </w:rPr>
        <w:t>Занятие 40-43 Познавательные экскурсии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F7C85" w:rsidRPr="003A4F61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Экскурсии в учреждения районного и областного уровней.</w:t>
      </w:r>
    </w:p>
    <w:p w:rsidR="007019A7" w:rsidRPr="00492BD2" w:rsidRDefault="007019A7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6F7241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6F7241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1031E3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A4F61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 xml:space="preserve"> Office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 PowerPoint</w:t>
      </w:r>
      <w:r w:rsidR="001031E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031E3"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 w:rsidR="001031E3" w:rsidRPr="001031E3">
        <w:rPr>
          <w:rFonts w:ascii="Times New Roman" w:hAnsi="Times New Roman"/>
          <w:sz w:val="28"/>
          <w:szCs w:val="28"/>
          <w:lang w:val="en-US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Настройки эффектов анимации.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 диаграммы, графика, звука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графических редакторах и мультимедиа,  презентацию.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proofErr w:type="spellStart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, как один из этапов множества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Просмотр  рисунков победителей районного конкурса «Лучший компьютерный рисунок». Лучшие </w:t>
            </w:r>
            <w:proofErr w:type="spellStart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учащихся. Знакомство с графическим планшетом.</w:t>
            </w:r>
          </w:p>
          <w:p w:rsidR="00BE5649" w:rsidRPr="00C77A77" w:rsidRDefault="00BE5649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Fonts w:ascii="Times New Roman" w:hAnsi="Times New Roman" w:cs="Times New Roman"/>
                <w:sz w:val="28"/>
                <w:szCs w:val="28"/>
              </w:rPr>
              <w:t>Запуск  программы.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Ознакомление  с инструментами программы и Палитрой.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Фронтальная  практическая работа: знакомство с окном программы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BA2FC3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Применение графических примитивов на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>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6A1436" w:rsidRPr="00492BD2" w:rsidRDefault="006A1436" w:rsidP="00422E56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422E56" w:rsidRPr="00492BD2" w:rsidTr="004A366C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422E56" w:rsidRPr="00492BD2" w:rsidRDefault="00422E56" w:rsidP="006A1436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E24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AC04BB" w:rsidRPr="00492BD2" w:rsidTr="00AC04BB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2E56" w:rsidRPr="003D1C28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возможности вставки текста в рисунок.</w:t>
            </w:r>
            <w:r w:rsidR="003D1C28" w:rsidRPr="003D1C2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3A4F61">
              <w:rPr>
                <w:rFonts w:ascii="Times New Roman" w:hAnsi="Times New Roman"/>
                <w:sz w:val="28"/>
                <w:szCs w:val="28"/>
              </w:rPr>
              <w:t>Научить вставлять текст в рисунки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Экспорт изображений.</w:t>
            </w:r>
          </w:p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 Настройка инструментов.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 материала по обработке изображений с помощью сре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ограммы.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7C4532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 . Создание слайдов.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Вставка изображений в слайды.</w:t>
            </w:r>
          </w:p>
          <w:p w:rsidR="007C4532" w:rsidRPr="003A4F61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eastAsia="MS Mincho" w:hAnsi="Times New Roman"/>
                <w:sz w:val="28"/>
                <w:szCs w:val="28"/>
              </w:rPr>
              <w:t>Запуск  программы.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Ознакомление с правилами заполнения слайдов.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Фронтальная  практическая работа: знакомство с окном программы </w:t>
            </w:r>
            <w:proofErr w:type="spellStart"/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MSPowerPoint</w:t>
            </w:r>
            <w:proofErr w:type="spellEnd"/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B34A37">
        <w:trPr>
          <w:trHeight w:val="1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F34E88" w:rsidRDefault="00F34E8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E88" w:rsidRDefault="00F34E8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E88" w:rsidRPr="00492BD2" w:rsidRDefault="00F34E8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Использование изученных правил на практике.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ED542A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Теоретическая часть.  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B34A37" w:rsidRPr="00E46F07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Применение изученного материала на практике.</w:t>
            </w:r>
          </w:p>
          <w:p w:rsidR="00B34A37" w:rsidRPr="00492BD2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0E3D81" w:rsidRDefault="00B34A37" w:rsidP="00B34A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E3D81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 Запуск программы.</w:t>
            </w:r>
          </w:p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инструментов.</w:t>
            </w:r>
          </w:p>
          <w:p w:rsidR="00B34A37" w:rsidRPr="000E3D81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B34A37" w:rsidRPr="000E3D81" w:rsidRDefault="00B34A37" w:rsidP="00B34A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B34A37" w:rsidRPr="00492BD2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F34E88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FD752D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19192F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19192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анимации и звука.</w:t>
            </w:r>
          </w:p>
          <w:p w:rsidR="00B34A37" w:rsidRPr="00492BD2" w:rsidRDefault="00B34A37" w:rsidP="00B34A3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Вставка рисунка, диаграммы, графика, звука, гиперссылок  при создании презентации.  Демонстрация презентации.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34A37" w:rsidRPr="00492BD2" w:rsidTr="00AC04BB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Применение изученного материала на практике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b/>
                <w:sz w:val="28"/>
                <w:szCs w:val="28"/>
              </w:rPr>
              <w:t>.</w:t>
            </w:r>
          </w:p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9192F">
              <w:rPr>
                <w:rFonts w:ascii="Times New Roman" w:hAnsi="Times New Roman"/>
                <w:sz w:val="28"/>
                <w:szCs w:val="28"/>
              </w:rPr>
              <w:t>Конкурс слайд фильмов.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4A37" w:rsidRPr="0019192F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проекта.</w:t>
            </w:r>
          </w:p>
          <w:p w:rsidR="00B34A37" w:rsidRPr="00492BD2" w:rsidRDefault="00B34A37" w:rsidP="00B34A37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Просмотр всех созданных слайд фильмов.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Подведение итогов. Защита проекта.</w:t>
            </w:r>
          </w:p>
          <w:p w:rsidR="00B34A37" w:rsidRPr="00492BD2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C85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E37F96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E37F96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E37F96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E37F96" w:rsidRDefault="00922B02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_Toc511768860"/>
      <w:bookmarkStart w:id="2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1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GIMP, Mi</w:t>
      </w:r>
      <w:r w:rsidRPr="003A4F61">
        <w:rPr>
          <w:rFonts w:ascii="Times New Roman" w:hAnsi="Times New Roman"/>
          <w:sz w:val="28"/>
          <w:szCs w:val="28"/>
        </w:rPr>
        <w:t>с</w:t>
      </w:r>
      <w:proofErr w:type="spellStart"/>
      <w:r w:rsidRPr="003A4F61">
        <w:rPr>
          <w:rFonts w:ascii="Times New Roman" w:hAnsi="Times New Roman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sz w:val="28"/>
          <w:szCs w:val="28"/>
          <w:lang w:val="en-US"/>
        </w:rPr>
        <w:t xml:space="preserve"> Office, PowerPoint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34E88"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 w:rsidR="00F34E88" w:rsidRPr="00F34E88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3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3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2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4" w:name="_Toc511768859"/>
      <w:r w:rsidRPr="00492BD2">
        <w:rPr>
          <w:sz w:val="28"/>
          <w:szCs w:val="28"/>
        </w:rPr>
        <w:t>Дидактическое обеспечение</w:t>
      </w:r>
      <w:bookmarkEnd w:id="4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DE49D5" w:rsidRDefault="00DE49D5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DE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"Подарок пожилому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04BB" w:rsidRPr="00492BD2" w:rsidRDefault="00AC04BB" w:rsidP="008D1C50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5" w:name="_Toc511768861"/>
      <w:r w:rsidRPr="00492BD2">
        <w:rPr>
          <w:sz w:val="28"/>
          <w:szCs w:val="28"/>
        </w:rPr>
        <w:t>Список литературы</w:t>
      </w:r>
      <w:bookmarkEnd w:id="5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Залогова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«Компьютерная графика». </w:t>
      </w:r>
      <w:hyperlink r:id="rId10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Кирмайер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Малип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йты в помощь учителю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19192F" w:rsidRPr="003A4F61" w:rsidRDefault="008F527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8F527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proofErr w:type="spellEnd"/>
        <w:r w:rsidR="0019192F" w:rsidRPr="003A4F61">
          <w:rPr>
            <w:rStyle w:val="a6"/>
            <w:sz w:val="28"/>
            <w:szCs w:val="28"/>
          </w:rPr>
          <w:t>-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8F527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8F527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8F527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8F527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6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76" w:rsidRDefault="00C64976" w:rsidP="003140EC">
      <w:pPr>
        <w:spacing w:after="0" w:line="240" w:lineRule="auto"/>
      </w:pPr>
      <w:r>
        <w:separator/>
      </w:r>
    </w:p>
  </w:endnote>
  <w:endnote w:type="continuationSeparator" w:id="0">
    <w:p w:rsidR="00C64976" w:rsidRDefault="00C64976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0F7C85" w:rsidRDefault="008F527F">
        <w:pPr>
          <w:pStyle w:val="ac"/>
          <w:jc w:val="center"/>
        </w:pPr>
        <w:r>
          <w:rPr>
            <w:noProof/>
          </w:rPr>
          <w:fldChar w:fldCharType="begin"/>
        </w:r>
        <w:r w:rsidR="000F7C8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2B02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0F7C85" w:rsidRDefault="000F7C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76" w:rsidRDefault="00C64976" w:rsidP="003140EC">
      <w:pPr>
        <w:spacing w:after="0" w:line="240" w:lineRule="auto"/>
      </w:pPr>
      <w:r>
        <w:separator/>
      </w:r>
    </w:p>
  </w:footnote>
  <w:footnote w:type="continuationSeparator" w:id="0">
    <w:p w:rsidR="00C64976" w:rsidRDefault="00C64976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53EEC"/>
    <w:rsid w:val="00054EA9"/>
    <w:rsid w:val="00063F1A"/>
    <w:rsid w:val="000C7157"/>
    <w:rsid w:val="000D1402"/>
    <w:rsid w:val="000D622C"/>
    <w:rsid w:val="000E3D81"/>
    <w:rsid w:val="000F7C85"/>
    <w:rsid w:val="001031E3"/>
    <w:rsid w:val="001364FB"/>
    <w:rsid w:val="0015763F"/>
    <w:rsid w:val="00174AEE"/>
    <w:rsid w:val="00180AC5"/>
    <w:rsid w:val="0019192F"/>
    <w:rsid w:val="002930A2"/>
    <w:rsid w:val="002B2A96"/>
    <w:rsid w:val="002F44CE"/>
    <w:rsid w:val="0030355C"/>
    <w:rsid w:val="003140EC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7C45"/>
    <w:rsid w:val="00422E56"/>
    <w:rsid w:val="0042734A"/>
    <w:rsid w:val="00477955"/>
    <w:rsid w:val="00492BD2"/>
    <w:rsid w:val="004A366C"/>
    <w:rsid w:val="006637C6"/>
    <w:rsid w:val="00687BDA"/>
    <w:rsid w:val="006A1436"/>
    <w:rsid w:val="006A1C4E"/>
    <w:rsid w:val="006E1732"/>
    <w:rsid w:val="006E24F0"/>
    <w:rsid w:val="006F7241"/>
    <w:rsid w:val="007019A7"/>
    <w:rsid w:val="007243BE"/>
    <w:rsid w:val="00774B64"/>
    <w:rsid w:val="0077773E"/>
    <w:rsid w:val="007C1697"/>
    <w:rsid w:val="007C4532"/>
    <w:rsid w:val="007F7408"/>
    <w:rsid w:val="00815562"/>
    <w:rsid w:val="00882898"/>
    <w:rsid w:val="008902C2"/>
    <w:rsid w:val="008B057B"/>
    <w:rsid w:val="008C0050"/>
    <w:rsid w:val="008C3B6D"/>
    <w:rsid w:val="008D1C50"/>
    <w:rsid w:val="008E3821"/>
    <w:rsid w:val="008F527F"/>
    <w:rsid w:val="00922B02"/>
    <w:rsid w:val="009D67D8"/>
    <w:rsid w:val="009D6C47"/>
    <w:rsid w:val="00A5309F"/>
    <w:rsid w:val="00A539B8"/>
    <w:rsid w:val="00A64131"/>
    <w:rsid w:val="00A76D06"/>
    <w:rsid w:val="00AC04BB"/>
    <w:rsid w:val="00AC5C03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5649"/>
    <w:rsid w:val="00BE7086"/>
    <w:rsid w:val="00C128E2"/>
    <w:rsid w:val="00C16EB1"/>
    <w:rsid w:val="00C415E9"/>
    <w:rsid w:val="00C52AF8"/>
    <w:rsid w:val="00C64976"/>
    <w:rsid w:val="00C66171"/>
    <w:rsid w:val="00C66389"/>
    <w:rsid w:val="00C77A77"/>
    <w:rsid w:val="00CB41F9"/>
    <w:rsid w:val="00CC090F"/>
    <w:rsid w:val="00CD60E8"/>
    <w:rsid w:val="00CE3070"/>
    <w:rsid w:val="00CF3565"/>
    <w:rsid w:val="00CF70A8"/>
    <w:rsid w:val="00D1177B"/>
    <w:rsid w:val="00DE49D5"/>
    <w:rsid w:val="00DF793B"/>
    <w:rsid w:val="00E37F96"/>
    <w:rsid w:val="00E46F07"/>
    <w:rsid w:val="00E663A8"/>
    <w:rsid w:val="00E70C2E"/>
    <w:rsid w:val="00E978F8"/>
    <w:rsid w:val="00EB34A7"/>
    <w:rsid w:val="00ED542A"/>
    <w:rsid w:val="00EF7DB2"/>
    <w:rsid w:val="00F34E88"/>
    <w:rsid w:val="00F753B7"/>
    <w:rsid w:val="00FA4D5D"/>
    <w:rsid w:val="00FB5801"/>
    <w:rsid w:val="00FD752D"/>
    <w:rsid w:val="00FF0F48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od-kopil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zo-school.ru/glavnaya/kompyuternaya-graf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ru" TargetMode="External"/><Relationship Id="rId10" Type="http://schemas.openxmlformats.org/officeDocument/2006/relationships/hyperlink" Target="http://www.medmedia.ru/printarticle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3B643-AD40-4985-A434-BBE4E06D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2020-06-19T12:27:00Z</cp:lastPrinted>
  <dcterms:created xsi:type="dcterms:W3CDTF">2020-06-19T12:39:00Z</dcterms:created>
  <dcterms:modified xsi:type="dcterms:W3CDTF">2022-08-09T06:26:00Z</dcterms:modified>
</cp:coreProperties>
</file>